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College ID:</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Thomas Edison State University</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General Chemistry II with Labs (CHE-122)</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Section no.:</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Semester and year:</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b w:val="1"/>
          <w:sz w:val="28"/>
          <w:szCs w:val="28"/>
          <w:vertAlign w:val="baseline"/>
        </w:rPr>
      </w:pPr>
      <w:r w:rsidDel="00000000" w:rsidR="00000000" w:rsidRPr="00000000">
        <w:rPr>
          <w:b w:val="1"/>
          <w:sz w:val="28"/>
          <w:szCs w:val="28"/>
          <w:vertAlign w:val="baseline"/>
          <w:rtl w:val="0"/>
        </w:rPr>
        <w:t xml:space="preserve">Written Assignment </w:t>
      </w:r>
      <w:r w:rsidDel="00000000" w:rsidR="00000000" w:rsidRPr="00000000">
        <w:rPr>
          <w:b w:val="1"/>
          <w:sz w:val="28"/>
          <w:szCs w:val="28"/>
          <w:rtl w:val="0"/>
        </w:rPr>
        <w:t xml:space="preserve">9</w:t>
      </w:r>
      <w:r w:rsidDel="00000000" w:rsidR="00000000" w:rsidRPr="00000000">
        <w:rPr>
          <w:b w:val="1"/>
          <w:sz w:val="28"/>
          <w:szCs w:val="28"/>
          <w:vertAlign w:val="baseline"/>
          <w:rtl w:val="0"/>
        </w:rPr>
        <w:t xml:space="preserve">:</w:t>
      </w:r>
      <w:r w:rsidDel="00000000" w:rsidR="00000000" w:rsidRPr="00000000">
        <w:rPr>
          <w:b w:val="1"/>
          <w:sz w:val="28"/>
          <w:szCs w:val="28"/>
          <w:rtl w:val="0"/>
        </w:rPr>
        <w:t xml:space="preserve"> Spontaneity Reactions</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Answer all assigned questions and problems, and show all work.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numPr>
          <w:ilvl w:val="0"/>
          <w:numId w:val="11"/>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How does the entropy of a system change for each of the following processes? </w:t>
        <w:br w:type="textWrapping"/>
      </w:r>
      <w:r w:rsidDel="00000000" w:rsidR="00000000" w:rsidRPr="00000000">
        <w:rPr>
          <w:i w:val="1"/>
          <w:rtl w:val="0"/>
        </w:rPr>
        <w:t xml:space="preserve">(14 points)</w:t>
      </w: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ind w:left="450" w:firstLine="0"/>
        <w:rPr/>
      </w:pPr>
      <w:r w:rsidDel="00000000" w:rsidR="00000000" w:rsidRPr="00000000">
        <w:rPr>
          <w:rtl w:val="0"/>
        </w:rPr>
        <w:t xml:space="preserve"> </w:t>
      </w:r>
    </w:p>
    <w:p w:rsidR="00000000" w:rsidDel="00000000" w:rsidP="00000000" w:rsidRDefault="00000000" w:rsidRPr="00000000" w14:paraId="0000000F">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 solid melts.</w:t>
      </w:r>
    </w:p>
    <w:p w:rsidR="00000000" w:rsidDel="00000000" w:rsidP="00000000" w:rsidRDefault="00000000" w:rsidRPr="00000000" w14:paraId="00000010">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 liquid freezes.</w:t>
      </w:r>
    </w:p>
    <w:p w:rsidR="00000000" w:rsidDel="00000000" w:rsidP="00000000" w:rsidRDefault="00000000" w:rsidRPr="00000000" w14:paraId="00000011">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 liquid boils.</w:t>
      </w:r>
    </w:p>
    <w:p w:rsidR="00000000" w:rsidDel="00000000" w:rsidP="00000000" w:rsidRDefault="00000000" w:rsidRPr="00000000" w14:paraId="00000012">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 vapor is converted to a solid.</w:t>
      </w:r>
    </w:p>
    <w:p w:rsidR="00000000" w:rsidDel="00000000" w:rsidP="00000000" w:rsidRDefault="00000000" w:rsidRPr="00000000" w14:paraId="00000013">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 vapor condenses to a liquid.</w:t>
      </w:r>
    </w:p>
    <w:p w:rsidR="00000000" w:rsidDel="00000000" w:rsidP="00000000" w:rsidRDefault="00000000" w:rsidRPr="00000000" w14:paraId="00000014">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 solid sublimes.</w:t>
      </w:r>
    </w:p>
    <w:p w:rsidR="00000000" w:rsidDel="00000000" w:rsidP="00000000" w:rsidRDefault="00000000" w:rsidRPr="00000000" w14:paraId="00000015">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Urea dissolves in water.</w:t>
      </w: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sz w:val="20"/>
          <w:szCs w:val="20"/>
        </w:rPr>
      </w:pPr>
      <w:r w:rsidDel="00000000" w:rsidR="00000000" w:rsidRPr="00000000">
        <w:rPr>
          <w:sz w:val="20"/>
          <w:szCs w:val="20"/>
          <w:rtl w:val="0"/>
        </w:rPr>
        <w:t xml:space="preserve">(Reference: Chang 17.5)</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ab/>
        <w:t xml:space="preserve">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numPr>
          <w:ilvl w:val="0"/>
          <w:numId w:val="6"/>
        </w:numPr>
        <w:pBdr>
          <w:top w:space="0" w:sz="0" w:val="nil"/>
          <w:left w:space="0" w:sz="0" w:val="nil"/>
          <w:bottom w:space="0" w:sz="0" w:val="nil"/>
          <w:right w:space="0" w:sz="0" w:val="nil"/>
          <w:between w:space="0" w:sz="0" w:val="nil"/>
        </w:pBdr>
        <w:shd w:fill="auto" w:val="clear"/>
        <w:ind w:left="360" w:hanging="270"/>
      </w:pPr>
      <w:r w:rsidDel="00000000" w:rsidR="00000000" w:rsidRPr="00000000">
        <w:rPr>
          <w:rtl w:val="0"/>
        </w:rPr>
        <w:t xml:space="preserve">For each pair of substances listed here, choose the one having the larger standard entropy value at 25ºC. The same molar amount is used in the comparison. Explain the basis for your choice.</w:t>
      </w:r>
      <w:r w:rsidDel="00000000" w:rsidR="00000000" w:rsidRPr="00000000">
        <w:rPr>
          <w:vertAlign w:val="baseline"/>
          <w:rtl w:val="0"/>
        </w:rPr>
        <w:t xml:space="preserve"> </w:t>
      </w:r>
      <w:r w:rsidDel="00000000" w:rsidR="00000000" w:rsidRPr="00000000">
        <w:rPr>
          <w:i w:val="1"/>
          <w:vertAlign w:val="baseline"/>
          <w:rtl w:val="0"/>
        </w:rPr>
        <w:t xml:space="preserve">(12 points)</w:t>
      </w:r>
    </w:p>
    <w:p w:rsidR="00000000" w:rsidDel="00000000" w:rsidP="00000000" w:rsidRDefault="00000000" w:rsidRPr="00000000" w14:paraId="0000001D">
      <w:pPr>
        <w:keepNext w:val="0"/>
        <w:keepLines w:val="0"/>
        <w:widowControl w:val="0"/>
        <w:numPr>
          <w:ilvl w:val="1"/>
          <w:numId w:val="6"/>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Li(</w:t>
      </w:r>
      <w:r w:rsidDel="00000000" w:rsidR="00000000" w:rsidRPr="00000000">
        <w:rPr>
          <w:i w:val="1"/>
          <w:rtl w:val="0"/>
        </w:rPr>
        <w:t xml:space="preserve">s</w:t>
      </w:r>
      <w:r w:rsidDel="00000000" w:rsidR="00000000" w:rsidRPr="00000000">
        <w:rPr>
          <w:rtl w:val="0"/>
        </w:rPr>
        <w:t xml:space="preserve">) or Li(</w:t>
      </w:r>
      <w:r w:rsidDel="00000000" w:rsidR="00000000" w:rsidRPr="00000000">
        <w:rPr>
          <w:i w:val="1"/>
          <w:rtl w:val="0"/>
        </w:rPr>
        <w:t xml:space="preserve">l</w:t>
      </w:r>
      <w:r w:rsidDel="00000000" w:rsidR="00000000" w:rsidRPr="00000000">
        <w:rPr>
          <w:rtl w:val="0"/>
        </w:rPr>
        <w:t xml:space="preserve">)</w:t>
      </w:r>
    </w:p>
    <w:p w:rsidR="00000000" w:rsidDel="00000000" w:rsidP="00000000" w:rsidRDefault="00000000" w:rsidRPr="00000000" w14:paraId="0000001E">
      <w:pPr>
        <w:keepNext w:val="0"/>
        <w:keepLines w:val="0"/>
        <w:widowControl w:val="0"/>
        <w:numPr>
          <w:ilvl w:val="1"/>
          <w:numId w:val="6"/>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C</w:t>
      </w:r>
      <w:r w:rsidDel="00000000" w:rsidR="00000000" w:rsidRPr="00000000">
        <w:rPr>
          <w:vertAlign w:val="subscript"/>
          <w:rtl w:val="0"/>
        </w:rPr>
        <w:t xml:space="preserve">2</w:t>
      </w:r>
      <w:r w:rsidDel="00000000" w:rsidR="00000000" w:rsidRPr="00000000">
        <w:rPr>
          <w:rtl w:val="0"/>
        </w:rPr>
        <w:t xml:space="preserve">H</w:t>
      </w:r>
      <w:r w:rsidDel="00000000" w:rsidR="00000000" w:rsidRPr="00000000">
        <w:rPr>
          <w:vertAlign w:val="subscript"/>
          <w:rtl w:val="0"/>
        </w:rPr>
        <w:t xml:space="preserve">5</w:t>
      </w:r>
      <w:r w:rsidDel="00000000" w:rsidR="00000000" w:rsidRPr="00000000">
        <w:rPr>
          <w:rtl w:val="0"/>
        </w:rPr>
        <w:t xml:space="preserve">OH(</w:t>
      </w:r>
      <w:r w:rsidDel="00000000" w:rsidR="00000000" w:rsidRPr="00000000">
        <w:rPr>
          <w:i w:val="1"/>
          <w:rtl w:val="0"/>
        </w:rPr>
        <w:t xml:space="preserve">l</w:t>
      </w:r>
      <w:r w:rsidDel="00000000" w:rsidR="00000000" w:rsidRPr="00000000">
        <w:rPr>
          <w:rtl w:val="0"/>
        </w:rPr>
        <w:t xml:space="preserve">) or CH</w:t>
      </w:r>
      <w:r w:rsidDel="00000000" w:rsidR="00000000" w:rsidRPr="00000000">
        <w:rPr>
          <w:vertAlign w:val="subscript"/>
          <w:rtl w:val="0"/>
        </w:rPr>
        <w:t xml:space="preserve">3</w:t>
      </w:r>
      <w:r w:rsidDel="00000000" w:rsidR="00000000" w:rsidRPr="00000000">
        <w:rPr>
          <w:rtl w:val="0"/>
        </w:rPr>
        <w:t xml:space="preserve">OCH</w:t>
      </w:r>
      <w:r w:rsidDel="00000000" w:rsidR="00000000" w:rsidRPr="00000000">
        <w:rPr>
          <w:vertAlign w:val="subscript"/>
          <w:rtl w:val="0"/>
        </w:rPr>
        <w:t xml:space="preserve">3</w:t>
      </w:r>
      <w:r w:rsidDel="00000000" w:rsidR="00000000" w:rsidRPr="00000000">
        <w:rPr>
          <w:rtl w:val="0"/>
        </w:rPr>
        <w:t xml:space="preserve">(</w:t>
      </w:r>
      <w:r w:rsidDel="00000000" w:rsidR="00000000" w:rsidRPr="00000000">
        <w:rPr>
          <w:i w:val="1"/>
          <w:rtl w:val="0"/>
        </w:rPr>
        <w:t xml:space="preserve">l</w:t>
      </w:r>
      <w:r w:rsidDel="00000000" w:rsidR="00000000" w:rsidRPr="00000000">
        <w:rPr>
          <w:rtl w:val="0"/>
        </w:rPr>
        <w:t xml:space="preserve">)</w:t>
      </w:r>
    </w:p>
    <w:p w:rsidR="00000000" w:rsidDel="00000000" w:rsidP="00000000" w:rsidRDefault="00000000" w:rsidRPr="00000000" w14:paraId="0000001F">
      <w:pPr>
        <w:keepNext w:val="0"/>
        <w:keepLines w:val="0"/>
        <w:widowControl w:val="0"/>
        <w:numPr>
          <w:ilvl w:val="1"/>
          <w:numId w:val="6"/>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Ar(</w:t>
      </w:r>
      <w:r w:rsidDel="00000000" w:rsidR="00000000" w:rsidRPr="00000000">
        <w:rPr>
          <w:i w:val="1"/>
          <w:rtl w:val="0"/>
        </w:rPr>
        <w:t xml:space="preserve">g</w:t>
      </w:r>
      <w:r w:rsidDel="00000000" w:rsidR="00000000" w:rsidRPr="00000000">
        <w:rPr>
          <w:rtl w:val="0"/>
        </w:rPr>
        <w:t xml:space="preserve">) or Xe(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20">
      <w:pPr>
        <w:keepNext w:val="0"/>
        <w:keepLines w:val="0"/>
        <w:widowControl w:val="0"/>
        <w:numPr>
          <w:ilvl w:val="1"/>
          <w:numId w:val="6"/>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CO(</w:t>
      </w:r>
      <w:r w:rsidDel="00000000" w:rsidR="00000000" w:rsidRPr="00000000">
        <w:rPr>
          <w:i w:val="1"/>
          <w:rtl w:val="0"/>
        </w:rPr>
        <w:t xml:space="preserve">g</w:t>
      </w:r>
      <w:r w:rsidDel="00000000" w:rsidR="00000000" w:rsidRPr="00000000">
        <w:rPr>
          <w:rtl w:val="0"/>
        </w:rPr>
        <w:t xml:space="preserve">) or CO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21">
      <w:pPr>
        <w:keepNext w:val="0"/>
        <w:keepLines w:val="0"/>
        <w:widowControl w:val="0"/>
        <w:numPr>
          <w:ilvl w:val="1"/>
          <w:numId w:val="6"/>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or O</w:t>
      </w:r>
      <w:r w:rsidDel="00000000" w:rsidR="00000000" w:rsidRPr="00000000">
        <w:rPr>
          <w:vertAlign w:val="subscript"/>
          <w:rtl w:val="0"/>
        </w:rPr>
        <w:t xml:space="preserve">3</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22">
      <w:pPr>
        <w:keepNext w:val="0"/>
        <w:keepLines w:val="0"/>
        <w:widowControl w:val="0"/>
        <w:numPr>
          <w:ilvl w:val="1"/>
          <w:numId w:val="6"/>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NO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or N</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vertAlign w:val="subscript"/>
          <w:rtl w:val="0"/>
        </w:rPr>
        <w:t xml:space="preserve">4</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pPr>
      <w:r w:rsidDel="00000000" w:rsidR="00000000" w:rsidRPr="00000000">
        <w:rPr>
          <w:sz w:val="20"/>
          <w:szCs w:val="20"/>
          <w:rtl w:val="0"/>
        </w:rPr>
        <w:t xml:space="preserve">(Reference: Chang 17.9)</w:t>
      </w: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ind w:firstLine="0"/>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ind w:firstLine="0"/>
        <w:rPr/>
      </w:pPr>
      <w:r w:rsidDel="00000000" w:rsidR="00000000" w:rsidRPr="00000000">
        <w:rPr>
          <w:rtl w:val="0"/>
        </w:rPr>
      </w:r>
    </w:p>
    <w:p w:rsidR="00000000" w:rsidDel="00000000" w:rsidP="00000000" w:rsidRDefault="00000000" w:rsidRPr="00000000" w14:paraId="00000029">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Using the data in Appendix 3 of the textbook, calculate the standard entropy changes for the following reactions at 25ºC. </w:t>
      </w:r>
      <w:r w:rsidDel="00000000" w:rsidR="00000000" w:rsidRPr="00000000">
        <w:rPr>
          <w:i w:val="1"/>
          <w:rtl w:val="0"/>
        </w:rPr>
        <w:t xml:space="preserve">(8 points)</w:t>
      </w:r>
      <w:r w:rsidDel="00000000" w:rsidR="00000000" w:rsidRPr="00000000">
        <w:rPr>
          <w:rtl w:val="0"/>
        </w:rPr>
      </w:r>
    </w:p>
    <w:p w:rsidR="00000000" w:rsidDel="00000000" w:rsidP="00000000" w:rsidRDefault="00000000" w:rsidRPr="00000000" w14:paraId="0000002A">
      <w:pPr>
        <w:keepNext w:val="0"/>
        <w:keepLines w:val="0"/>
        <w:widowControl w:val="0"/>
        <w:numPr>
          <w:ilvl w:val="1"/>
          <w:numId w:val="3"/>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S(</w:t>
      </w:r>
      <w:r w:rsidDel="00000000" w:rsidR="00000000" w:rsidRPr="00000000">
        <w:rPr>
          <w:i w:val="1"/>
          <w:rtl w:val="0"/>
        </w:rPr>
        <w:t xml:space="preserve">s</w:t>
      </w:r>
      <w:r w:rsidDel="00000000" w:rsidR="00000000" w:rsidRPr="00000000">
        <w:rPr>
          <w:rtl w:val="0"/>
        </w:rPr>
        <w:t xml:space="preserve">)  +  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Fonts w:ascii="Cardo" w:cs="Cardo" w:eastAsia="Cardo" w:hAnsi="Cardo"/>
          <w:rtl w:val="0"/>
        </w:rPr>
        <w:t xml:space="preserve">)  →  SO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2B">
      <w:pPr>
        <w:keepNext w:val="0"/>
        <w:keepLines w:val="0"/>
        <w:widowControl w:val="0"/>
        <w:numPr>
          <w:ilvl w:val="1"/>
          <w:numId w:val="3"/>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MgCO</w:t>
      </w:r>
      <w:r w:rsidDel="00000000" w:rsidR="00000000" w:rsidRPr="00000000">
        <w:rPr>
          <w:vertAlign w:val="subscript"/>
          <w:rtl w:val="0"/>
        </w:rPr>
        <w:t xml:space="preserve">3</w:t>
      </w:r>
      <w:r w:rsidDel="00000000" w:rsidR="00000000" w:rsidRPr="00000000">
        <w:rPr>
          <w:rtl w:val="0"/>
        </w:rPr>
        <w:t xml:space="preserve">(</w:t>
      </w:r>
      <w:r w:rsidDel="00000000" w:rsidR="00000000" w:rsidRPr="00000000">
        <w:rPr>
          <w:i w:val="1"/>
          <w:rtl w:val="0"/>
        </w:rPr>
        <w:t xml:space="preserve">s</w:t>
      </w:r>
      <w:r w:rsidDel="00000000" w:rsidR="00000000" w:rsidRPr="00000000">
        <w:rPr>
          <w:rFonts w:ascii="Cardo" w:cs="Cardo" w:eastAsia="Cardo" w:hAnsi="Cardo"/>
          <w:rtl w:val="0"/>
        </w:rPr>
        <w:t xml:space="preserve">)  →  MgO(</w:t>
      </w:r>
      <w:r w:rsidDel="00000000" w:rsidR="00000000" w:rsidRPr="00000000">
        <w:rPr>
          <w:i w:val="1"/>
          <w:rtl w:val="0"/>
        </w:rPr>
        <w:t xml:space="preserve">s</w:t>
      </w:r>
      <w:r w:rsidDel="00000000" w:rsidR="00000000" w:rsidRPr="00000000">
        <w:rPr>
          <w:rtl w:val="0"/>
        </w:rPr>
        <w:t xml:space="preserve">)  +  CO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jc w:val="right"/>
        <w:rPr>
          <w:vertAlign w:val="baseline"/>
        </w:rPr>
      </w:pPr>
      <w:r w:rsidDel="00000000" w:rsidR="00000000" w:rsidRPr="00000000">
        <w:rPr>
          <w:sz w:val="20"/>
          <w:szCs w:val="20"/>
          <w:rtl w:val="0"/>
        </w:rPr>
        <w:t xml:space="preserve">(Reference: Chang 17.11)</w:t>
      </w: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Without consulting Appendix 3 in the textbook, predict whether the entropy change is positive or negative for each of the following reactions. Give reasons for your predictions. </w:t>
      </w:r>
      <w:r w:rsidDel="00000000" w:rsidR="00000000" w:rsidRPr="00000000">
        <w:rPr>
          <w:i w:val="1"/>
          <w:rtl w:val="0"/>
        </w:rPr>
        <w:t xml:space="preserve">(12 points)</w:t>
      </w:r>
      <w:r w:rsidDel="00000000" w:rsidR="00000000" w:rsidRPr="00000000">
        <w:rPr>
          <w:rtl w:val="0"/>
        </w:rPr>
      </w:r>
    </w:p>
    <w:p w:rsidR="00000000" w:rsidDel="00000000" w:rsidP="00000000" w:rsidRDefault="00000000" w:rsidRPr="00000000" w14:paraId="00000033">
      <w:pPr>
        <w:keepNext w:val="0"/>
        <w:keepLines w:val="0"/>
        <w:widowControl w:val="0"/>
        <w:numPr>
          <w:ilvl w:val="1"/>
          <w:numId w:val="4"/>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2KClO</w:t>
      </w:r>
      <w:r w:rsidDel="00000000" w:rsidR="00000000" w:rsidRPr="00000000">
        <w:rPr>
          <w:vertAlign w:val="subscript"/>
          <w:rtl w:val="0"/>
        </w:rPr>
        <w:t xml:space="preserve">4</w:t>
      </w:r>
      <w:r w:rsidDel="00000000" w:rsidR="00000000" w:rsidRPr="00000000">
        <w:rPr>
          <w:rtl w:val="0"/>
        </w:rPr>
        <w:t xml:space="preserve">(</w:t>
      </w:r>
      <w:r w:rsidDel="00000000" w:rsidR="00000000" w:rsidRPr="00000000">
        <w:rPr>
          <w:i w:val="1"/>
          <w:rtl w:val="0"/>
        </w:rPr>
        <w:t xml:space="preserve">s</w:t>
      </w:r>
      <w:r w:rsidDel="00000000" w:rsidR="00000000" w:rsidRPr="00000000">
        <w:rPr>
          <w:rFonts w:ascii="Cardo" w:cs="Cardo" w:eastAsia="Cardo" w:hAnsi="Cardo"/>
          <w:rtl w:val="0"/>
        </w:rPr>
        <w:t xml:space="preserve">) → 2KClO</w:t>
      </w:r>
      <w:r w:rsidDel="00000000" w:rsidR="00000000" w:rsidRPr="00000000">
        <w:rPr>
          <w:vertAlign w:val="subscript"/>
          <w:rtl w:val="0"/>
        </w:rPr>
        <w:t xml:space="preserve">3</w:t>
      </w:r>
      <w:r w:rsidDel="00000000" w:rsidR="00000000" w:rsidRPr="00000000">
        <w:rPr>
          <w:rtl w:val="0"/>
        </w:rPr>
        <w:t xml:space="preserve">(</w:t>
      </w:r>
      <w:r w:rsidDel="00000000" w:rsidR="00000000" w:rsidRPr="00000000">
        <w:rPr>
          <w:i w:val="1"/>
          <w:rtl w:val="0"/>
        </w:rPr>
        <w:t xml:space="preserve">s</w:t>
      </w:r>
      <w:r w:rsidDel="00000000" w:rsidR="00000000" w:rsidRPr="00000000">
        <w:rPr>
          <w:rtl w:val="0"/>
        </w:rPr>
        <w:t xml:space="preserve">)  +  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34">
      <w:pPr>
        <w:keepNext w:val="0"/>
        <w:keepLines w:val="0"/>
        <w:widowControl w:val="0"/>
        <w:numPr>
          <w:ilvl w:val="1"/>
          <w:numId w:val="4"/>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i w:val="1"/>
          <w:rtl w:val="0"/>
        </w:rPr>
        <w:t xml:space="preserve">g</w:t>
      </w:r>
      <w:r w:rsidDel="00000000" w:rsidR="00000000" w:rsidRPr="00000000">
        <w:rPr>
          <w:rFonts w:ascii="Cardo" w:cs="Cardo" w:eastAsia="Cardo" w:hAnsi="Cardo"/>
          <w:rtl w:val="0"/>
        </w:rPr>
        <w:t xml:space="preserve">) → 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i w:val="1"/>
          <w:rtl w:val="0"/>
        </w:rPr>
        <w:t xml:space="preserve">l</w:t>
      </w:r>
      <w:r w:rsidDel="00000000" w:rsidR="00000000" w:rsidRPr="00000000">
        <w:rPr>
          <w:rtl w:val="0"/>
        </w:rPr>
        <w:t xml:space="preserve">)</w:t>
      </w:r>
    </w:p>
    <w:p w:rsidR="00000000" w:rsidDel="00000000" w:rsidP="00000000" w:rsidRDefault="00000000" w:rsidRPr="00000000" w14:paraId="00000035">
      <w:pPr>
        <w:keepNext w:val="0"/>
        <w:keepLines w:val="0"/>
        <w:widowControl w:val="0"/>
        <w:numPr>
          <w:ilvl w:val="1"/>
          <w:numId w:val="4"/>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2Na(</w:t>
      </w:r>
      <w:r w:rsidDel="00000000" w:rsidR="00000000" w:rsidRPr="00000000">
        <w:rPr>
          <w:i w:val="1"/>
          <w:rtl w:val="0"/>
        </w:rPr>
        <w:t xml:space="preserve">s</w:t>
      </w:r>
      <w:r w:rsidDel="00000000" w:rsidR="00000000" w:rsidRPr="00000000">
        <w:rPr>
          <w:rtl w:val="0"/>
        </w:rPr>
        <w:t xml:space="preserve">)  +  2H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i w:val="1"/>
          <w:rtl w:val="0"/>
        </w:rPr>
        <w:t xml:space="preserve">l</w:t>
      </w:r>
      <w:r w:rsidDel="00000000" w:rsidR="00000000" w:rsidRPr="00000000">
        <w:rPr>
          <w:rFonts w:ascii="Cardo" w:cs="Cardo" w:eastAsia="Cardo" w:hAnsi="Cardo"/>
          <w:rtl w:val="0"/>
        </w:rPr>
        <w:t xml:space="preserve">) → 2NaOH(</w:t>
      </w:r>
      <w:r w:rsidDel="00000000" w:rsidR="00000000" w:rsidRPr="00000000">
        <w:rPr>
          <w:i w:val="1"/>
          <w:rtl w:val="0"/>
        </w:rPr>
        <w:t xml:space="preserve">aq</w:t>
      </w:r>
      <w:r w:rsidDel="00000000" w:rsidR="00000000" w:rsidRPr="00000000">
        <w:rPr>
          <w:rtl w:val="0"/>
        </w:rPr>
        <w:t xml:space="preserve">)  +  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36">
      <w:pPr>
        <w:keepNext w:val="0"/>
        <w:keepLines w:val="0"/>
        <w:widowControl w:val="0"/>
        <w:numPr>
          <w:ilvl w:val="1"/>
          <w:numId w:val="4"/>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N</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Fonts w:ascii="Cardo" w:cs="Cardo" w:eastAsia="Cardo" w:hAnsi="Cardo"/>
          <w:rtl w:val="0"/>
        </w:rPr>
        <w:t xml:space="preserve">) → 2N(</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pPr>
      <w:r w:rsidDel="00000000" w:rsidR="00000000" w:rsidRPr="00000000">
        <w:rPr>
          <w:sz w:val="20"/>
          <w:szCs w:val="20"/>
          <w:rtl w:val="0"/>
        </w:rPr>
        <w:t xml:space="preserve">(Reference: Chang 17.13)</w:t>
      </w: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D">
      <w:pPr>
        <w:keepNext w:val="0"/>
        <w:keepLines w:val="0"/>
        <w:widowControl w:val="0"/>
        <w:numPr>
          <w:ilvl w:val="0"/>
          <w:numId w:val="9"/>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Calculate Δ</w:t>
      </w:r>
      <w:r w:rsidDel="00000000" w:rsidR="00000000" w:rsidRPr="00000000">
        <w:rPr>
          <w:i w:val="1"/>
          <w:rtl w:val="0"/>
        </w:rPr>
        <w:t xml:space="preserve">G</w:t>
      </w:r>
      <w:r w:rsidDel="00000000" w:rsidR="00000000" w:rsidRPr="00000000">
        <w:rPr>
          <w:rtl w:val="0"/>
        </w:rPr>
        <w:t xml:space="preserve">º for the following reactions at 25ºC:</w:t>
      </w:r>
      <w:r w:rsidDel="00000000" w:rsidR="00000000" w:rsidRPr="00000000">
        <w:rPr>
          <w:vertAlign w:val="baseline"/>
          <w:rtl w:val="0"/>
        </w:rPr>
        <w:t xml:space="preserve"> </w:t>
      </w:r>
      <w:r w:rsidDel="00000000" w:rsidR="00000000" w:rsidRPr="00000000">
        <w:rPr>
          <w:i w:val="1"/>
          <w:vertAlign w:val="baseline"/>
          <w:rtl w:val="0"/>
        </w:rPr>
        <w:t xml:space="preserve">(15 poi</w:t>
      </w:r>
      <w:r w:rsidDel="00000000" w:rsidR="00000000" w:rsidRPr="00000000">
        <w:rPr>
          <w:i w:val="1"/>
          <w:rtl w:val="0"/>
        </w:rPr>
        <w:t xml:space="preserve">nts)</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numPr>
          <w:ilvl w:val="1"/>
          <w:numId w:val="1"/>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N</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 +  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Fonts w:ascii="Cardo" w:cs="Cardo" w:eastAsia="Cardo" w:hAnsi="Cardo"/>
          <w:rtl w:val="0"/>
        </w:rPr>
        <w:t xml:space="preserve">) → 2NO(</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40">
      <w:pPr>
        <w:keepNext w:val="0"/>
        <w:keepLines w:val="0"/>
        <w:widowControl w:val="0"/>
        <w:numPr>
          <w:ilvl w:val="1"/>
          <w:numId w:val="1"/>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i w:val="1"/>
          <w:rtl w:val="0"/>
        </w:rPr>
        <w:t xml:space="preserve">g</w:t>
      </w:r>
      <w:r w:rsidDel="00000000" w:rsidR="00000000" w:rsidRPr="00000000">
        <w:rPr>
          <w:rFonts w:ascii="Cardo" w:cs="Cardo" w:eastAsia="Cardo" w:hAnsi="Cardo"/>
          <w:rtl w:val="0"/>
        </w:rPr>
        <w:t xml:space="preserve">) → 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i w:val="1"/>
          <w:rtl w:val="0"/>
        </w:rPr>
        <w:t xml:space="preserve">l</w:t>
      </w:r>
      <w:r w:rsidDel="00000000" w:rsidR="00000000" w:rsidRPr="00000000">
        <w:rPr>
          <w:rtl w:val="0"/>
        </w:rPr>
        <w:t xml:space="preserve">)</w:t>
      </w:r>
    </w:p>
    <w:p w:rsidR="00000000" w:rsidDel="00000000" w:rsidP="00000000" w:rsidRDefault="00000000" w:rsidRPr="00000000" w14:paraId="00000041">
      <w:pPr>
        <w:keepNext w:val="0"/>
        <w:keepLines w:val="0"/>
        <w:widowControl w:val="0"/>
        <w:numPr>
          <w:ilvl w:val="1"/>
          <w:numId w:val="1"/>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2C</w:t>
      </w:r>
      <w:r w:rsidDel="00000000" w:rsidR="00000000" w:rsidRPr="00000000">
        <w:rPr>
          <w:vertAlign w:val="subscript"/>
          <w:rtl w:val="0"/>
        </w:rPr>
        <w:t xml:space="preserve">2</w:t>
      </w: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  5O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Fonts w:ascii="Cardo" w:cs="Cardo" w:eastAsia="Cardo" w:hAnsi="Cardo"/>
          <w:rtl w:val="0"/>
        </w:rPr>
        <w:t xml:space="preserve">) →  4CO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  2H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i w:val="1"/>
          <w:rtl w:val="0"/>
        </w:rPr>
        <w:t xml:space="preserve">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subscript"/>
        </w:rPr>
      </w:pPr>
      <w:r w:rsidDel="00000000" w:rsidR="00000000" w:rsidRPr="00000000">
        <w:rPr>
          <w:sz w:val="20"/>
          <w:szCs w:val="20"/>
          <w:rtl w:val="0"/>
        </w:rPr>
        <w:t xml:space="preserve">(Reference: Chang 17.17)</w:t>
      </w: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8">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From the values of Δ</w:t>
      </w:r>
      <w:r w:rsidDel="00000000" w:rsidR="00000000" w:rsidRPr="00000000">
        <w:rPr>
          <w:i w:val="1"/>
          <w:rtl w:val="0"/>
        </w:rPr>
        <w:t xml:space="preserve">H</w:t>
      </w:r>
      <w:r w:rsidDel="00000000" w:rsidR="00000000" w:rsidRPr="00000000">
        <w:rPr>
          <w:rtl w:val="0"/>
        </w:rPr>
        <w:t xml:space="preserve"> and Δ</w:t>
      </w:r>
      <w:r w:rsidDel="00000000" w:rsidR="00000000" w:rsidRPr="00000000">
        <w:rPr>
          <w:i w:val="1"/>
          <w:rtl w:val="0"/>
        </w:rPr>
        <w:t xml:space="preserve">S</w:t>
      </w:r>
      <w:r w:rsidDel="00000000" w:rsidR="00000000" w:rsidRPr="00000000">
        <w:rPr>
          <w:rtl w:val="0"/>
        </w:rPr>
        <w:t xml:space="preserve">, predict which of the following reactions would be spontaneous at 25ºC: </w:t>
        <w:br w:type="textWrapping"/>
        <w:br w:type="textWrapping"/>
        <w:t xml:space="preserve">Reaction A: Δ</w:t>
      </w:r>
      <w:r w:rsidDel="00000000" w:rsidR="00000000" w:rsidRPr="00000000">
        <w:rPr>
          <w:i w:val="1"/>
          <w:rtl w:val="0"/>
        </w:rPr>
        <w:t xml:space="preserve">H</w:t>
      </w:r>
      <w:r w:rsidDel="00000000" w:rsidR="00000000" w:rsidRPr="00000000">
        <w:rPr>
          <w:rtl w:val="0"/>
        </w:rPr>
        <w:t xml:space="preserve"> = 10.</w:t>
      </w:r>
      <w:r w:rsidDel="00000000" w:rsidR="00000000" w:rsidRPr="00000000">
        <w:rPr>
          <w:rtl w:val="0"/>
        </w:rPr>
        <w:t xml:space="preserve">5</w:t>
      </w:r>
      <w:r w:rsidDel="00000000" w:rsidR="00000000" w:rsidRPr="00000000">
        <w:rPr>
          <w:rtl w:val="0"/>
        </w:rPr>
        <w:t xml:space="preserve"> kJ/mol, Δ</w:t>
      </w:r>
      <w:r w:rsidDel="00000000" w:rsidR="00000000" w:rsidRPr="00000000">
        <w:rPr>
          <w:i w:val="1"/>
          <w:rtl w:val="0"/>
        </w:rPr>
        <w:t xml:space="preserve">S</w:t>
      </w:r>
      <w:r w:rsidDel="00000000" w:rsidR="00000000" w:rsidRPr="00000000">
        <w:rPr>
          <w:rFonts w:ascii="Gungsuh" w:cs="Gungsuh" w:eastAsia="Gungsuh" w:hAnsi="Gungsuh"/>
          <w:rtl w:val="0"/>
        </w:rPr>
        <w:t xml:space="preserve"> = 30 J/K ∙ mol</w:t>
        <w:br w:type="textWrapping"/>
        <w:t xml:space="preserve">Reaction B: Δ</w:t>
      </w:r>
      <w:r w:rsidDel="00000000" w:rsidR="00000000" w:rsidRPr="00000000">
        <w:rPr>
          <w:i w:val="1"/>
          <w:rtl w:val="0"/>
        </w:rPr>
        <w:t xml:space="preserve">H</w:t>
      </w:r>
      <w:r w:rsidDel="00000000" w:rsidR="00000000" w:rsidRPr="00000000">
        <w:rPr>
          <w:rtl w:val="0"/>
        </w:rPr>
        <w:t xml:space="preserve"> = 1.8 kJ/mol, Δ</w:t>
      </w:r>
      <w:r w:rsidDel="00000000" w:rsidR="00000000" w:rsidRPr="00000000">
        <w:rPr>
          <w:i w:val="1"/>
          <w:rtl w:val="0"/>
        </w:rPr>
        <w:t xml:space="preserve">S</w:t>
      </w:r>
      <w:r w:rsidDel="00000000" w:rsidR="00000000" w:rsidRPr="00000000">
        <w:rPr>
          <w:rFonts w:ascii="Gungsuh" w:cs="Gungsuh" w:eastAsia="Gungsuh" w:hAnsi="Gungsuh"/>
          <w:rtl w:val="0"/>
        </w:rPr>
        <w:t xml:space="preserve"> = –113 J/K ∙ mol</w:t>
        <w:br w:type="textWrapping"/>
        <w:br w:type="textWrapping"/>
        <w:t xml:space="preserve">If any of the above reactions is nonspontaneous at 25ºC, at what temperature might it become spontaneous? </w:t>
      </w:r>
      <w:r w:rsidDel="00000000" w:rsidR="00000000" w:rsidRPr="00000000">
        <w:rPr>
          <w:i w:val="1"/>
          <w:rtl w:val="0"/>
        </w:rPr>
        <w:t xml:space="preserve">(16 points)</w:t>
      </w: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sz w:val="20"/>
          <w:szCs w:val="20"/>
          <w:vertAlign w:val="baseline"/>
        </w:rPr>
      </w:pPr>
      <w:r w:rsidDel="00000000" w:rsidR="00000000" w:rsidRPr="00000000">
        <w:rPr>
          <w:sz w:val="20"/>
          <w:szCs w:val="20"/>
          <w:vertAlign w:val="baseline"/>
          <w:rtl w:val="0"/>
        </w:rPr>
        <w:t xml:space="preserve">(Reference: Chang </w:t>
      </w:r>
      <w:r w:rsidDel="00000000" w:rsidR="00000000" w:rsidRPr="00000000">
        <w:rPr>
          <w:sz w:val="20"/>
          <w:szCs w:val="20"/>
          <w:rtl w:val="0"/>
        </w:rPr>
        <w:t xml:space="preserve">17</w:t>
      </w:r>
      <w:r w:rsidDel="00000000" w:rsidR="00000000" w:rsidRPr="00000000">
        <w:rPr>
          <w:sz w:val="20"/>
          <w:szCs w:val="20"/>
          <w:vertAlign w:val="baseline"/>
          <w:rtl w:val="0"/>
        </w:rPr>
        <w:t xml:space="preserve">.19)</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F">
      <w:pPr>
        <w:keepNext w:val="0"/>
        <w:keepLines w:val="0"/>
        <w:widowControl w:val="0"/>
        <w:numPr>
          <w:ilvl w:val="0"/>
          <w:numId w:val="10"/>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Calculate </w:t>
      </w:r>
      <w:r w:rsidDel="00000000" w:rsidR="00000000" w:rsidRPr="00000000">
        <w:rPr>
          <w:i w:val="1"/>
          <w:rtl w:val="0"/>
        </w:rPr>
        <w:t xml:space="preserve">K</w:t>
      </w:r>
      <w:r w:rsidDel="00000000" w:rsidR="00000000" w:rsidRPr="00000000">
        <w:rPr>
          <w:i w:val="1"/>
          <w:vertAlign w:val="subscript"/>
          <w:rtl w:val="0"/>
        </w:rPr>
        <w:t xml:space="preserve">P</w:t>
      </w:r>
      <w:r w:rsidDel="00000000" w:rsidR="00000000" w:rsidRPr="00000000">
        <w:rPr>
          <w:rtl w:val="0"/>
        </w:rPr>
        <w:t xml:space="preserve"> for the following reaction at 25ºC: </w:t>
      </w:r>
      <w:r w:rsidDel="00000000" w:rsidR="00000000" w:rsidRPr="00000000">
        <w:rPr>
          <w:i w:val="1"/>
          <w:rtl w:val="0"/>
        </w:rPr>
        <w:t xml:space="preserve">(8 points)</w:t>
      </w: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  I</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w:t>
      </w:r>
      <w:r w:rsidDel="00000000" w:rsidR="00000000" w:rsidRPr="00000000">
        <w:rPr>
          <w:rFonts w:ascii="Cardo" w:cs="Cardo" w:eastAsia="Cardo" w:hAnsi="Cardo"/>
          <w:sz w:val="28"/>
          <w:szCs w:val="28"/>
          <w:rtl w:val="0"/>
        </w:rPr>
        <w:t xml:space="preserve">⇌</w:t>
      </w:r>
      <w:r w:rsidDel="00000000" w:rsidR="00000000" w:rsidRPr="00000000">
        <w:rPr>
          <w:rtl w:val="0"/>
        </w:rPr>
        <w:t xml:space="preserve"> 2HI(</w:t>
      </w:r>
      <w:r w:rsidDel="00000000" w:rsidR="00000000" w:rsidRPr="00000000">
        <w:rPr>
          <w:i w:val="1"/>
          <w:rtl w:val="0"/>
        </w:rPr>
        <w:t xml:space="preserve">g</w:t>
      </w:r>
      <w:r w:rsidDel="00000000" w:rsidR="00000000" w:rsidRPr="00000000">
        <w:rPr>
          <w:rtl w:val="0"/>
        </w:rPr>
        <w:t xml:space="preserve">)  </w:t>
        <w:tab/>
        <w:t xml:space="preserve">Δ</w:t>
      </w:r>
      <w:r w:rsidDel="00000000" w:rsidR="00000000" w:rsidRPr="00000000">
        <w:rPr>
          <w:i w:val="1"/>
          <w:rtl w:val="0"/>
        </w:rPr>
        <w:t xml:space="preserve">G</w:t>
      </w:r>
      <w:r w:rsidDel="00000000" w:rsidR="00000000" w:rsidRPr="00000000">
        <w:rPr>
          <w:rtl w:val="0"/>
        </w:rPr>
        <w:t xml:space="preserve">º = 2.60 kJ/mol</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ind w:left="720" w:firstLine="0"/>
        <w:rP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ind w:firstLine="720"/>
        <w:jc w:val="right"/>
        <w:rPr>
          <w:sz w:val="20"/>
          <w:szCs w:val="20"/>
          <w:vertAlign w:val="baseline"/>
        </w:rPr>
      </w:pPr>
      <w:r w:rsidDel="00000000" w:rsidR="00000000" w:rsidRPr="00000000">
        <w:rPr>
          <w:sz w:val="20"/>
          <w:szCs w:val="20"/>
          <w:vertAlign w:val="baseline"/>
          <w:rtl w:val="0"/>
        </w:rPr>
        <w:t xml:space="preserve">(Reference: Chang 17.23)</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7">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Referring to the metabolic process involving glucose, calculate the maximum number of moles of ATP that can be synthesized from ADP from the breakdown of one mole of glucose. </w:t>
      </w:r>
      <w:r w:rsidDel="00000000" w:rsidR="00000000" w:rsidRPr="00000000">
        <w:rPr>
          <w:i w:val="1"/>
          <w:rtl w:val="0"/>
        </w:rPr>
        <w:t xml:space="preserve">(8 points)</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ab/>
        <w:t xml:space="preserve">C</w:t>
      </w:r>
      <w:r w:rsidDel="00000000" w:rsidR="00000000" w:rsidRPr="00000000">
        <w:rPr>
          <w:vertAlign w:val="subscript"/>
          <w:rtl w:val="0"/>
        </w:rPr>
        <w:t xml:space="preserve">6</w:t>
      </w:r>
      <w:r w:rsidDel="00000000" w:rsidR="00000000" w:rsidRPr="00000000">
        <w:rPr>
          <w:rtl w:val="0"/>
        </w:rPr>
        <w:t xml:space="preserve">H</w:t>
      </w:r>
      <w:r w:rsidDel="00000000" w:rsidR="00000000" w:rsidRPr="00000000">
        <w:rPr>
          <w:vertAlign w:val="subscript"/>
          <w:rtl w:val="0"/>
        </w:rPr>
        <w:t xml:space="preserve">12</w:t>
      </w:r>
      <w:r w:rsidDel="00000000" w:rsidR="00000000" w:rsidRPr="00000000">
        <w:rPr>
          <w:rtl w:val="0"/>
        </w:rPr>
        <w:t xml:space="preserve">O</w:t>
      </w:r>
      <w:r w:rsidDel="00000000" w:rsidR="00000000" w:rsidRPr="00000000">
        <w:rPr>
          <w:vertAlign w:val="subscript"/>
          <w:rtl w:val="0"/>
        </w:rPr>
        <w:t xml:space="preserve">6</w:t>
      </w:r>
      <w:r w:rsidDel="00000000" w:rsidR="00000000" w:rsidRPr="00000000">
        <w:rPr>
          <w:rtl w:val="0"/>
        </w:rPr>
        <w:t xml:space="preserve">  +  6O</w:t>
      </w:r>
      <w:r w:rsidDel="00000000" w:rsidR="00000000" w:rsidRPr="00000000">
        <w:rPr>
          <w:vertAlign w:val="subscript"/>
          <w:rtl w:val="0"/>
        </w:rPr>
        <w:t xml:space="preserve">2</w:t>
      </w:r>
      <w:r w:rsidDel="00000000" w:rsidR="00000000" w:rsidRPr="00000000">
        <w:rPr>
          <w:rFonts w:ascii="Cardo" w:cs="Cardo" w:eastAsia="Cardo" w:hAnsi="Cardo"/>
          <w:rtl w:val="0"/>
        </w:rPr>
        <w:t xml:space="preserve"> → 6CO</w:t>
      </w:r>
      <w:r w:rsidDel="00000000" w:rsidR="00000000" w:rsidRPr="00000000">
        <w:rPr>
          <w:vertAlign w:val="subscript"/>
          <w:rtl w:val="0"/>
        </w:rPr>
        <w:t xml:space="preserve">2</w:t>
      </w:r>
      <w:r w:rsidDel="00000000" w:rsidR="00000000" w:rsidRPr="00000000">
        <w:rPr>
          <w:rtl w:val="0"/>
        </w:rPr>
        <w:t xml:space="preserve"> + 6H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vertAlign w:val="subscript"/>
          <w:rtl w:val="0"/>
        </w:rPr>
        <w:t xml:space="preserve">  </w:t>
      </w:r>
      <w:r w:rsidDel="00000000" w:rsidR="00000000" w:rsidRPr="00000000">
        <w:rPr>
          <w:rtl w:val="0"/>
        </w:rPr>
        <w:t xml:space="preserve"> </w:t>
        <w:tab/>
        <w:t xml:space="preserve">Δ</w:t>
      </w:r>
      <w:r w:rsidDel="00000000" w:rsidR="00000000" w:rsidRPr="00000000">
        <w:rPr>
          <w:i w:val="1"/>
          <w:rtl w:val="0"/>
        </w:rPr>
        <w:t xml:space="preserve">G</w:t>
      </w:r>
      <w:r w:rsidDel="00000000" w:rsidR="00000000" w:rsidRPr="00000000">
        <w:rPr>
          <w:rtl w:val="0"/>
        </w:rPr>
        <w:t xml:space="preserve">º = –2880 kJ/mol</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ADP + H</w:t>
      </w:r>
      <w:r w:rsidDel="00000000" w:rsidR="00000000" w:rsidRPr="00000000">
        <w:rPr>
          <w:vertAlign w:val="subscript"/>
          <w:rtl w:val="0"/>
        </w:rPr>
        <w:t xml:space="preserve">3</w:t>
      </w:r>
      <w:r w:rsidDel="00000000" w:rsidR="00000000" w:rsidRPr="00000000">
        <w:rPr>
          <w:rtl w:val="0"/>
        </w:rPr>
        <w:t xml:space="preserve">PO</w:t>
      </w:r>
      <w:r w:rsidDel="00000000" w:rsidR="00000000" w:rsidRPr="00000000">
        <w:rPr>
          <w:vertAlign w:val="subscript"/>
          <w:rtl w:val="0"/>
        </w:rPr>
        <w:t xml:space="preserve">4</w:t>
      </w:r>
      <w:r w:rsidDel="00000000" w:rsidR="00000000" w:rsidRPr="00000000">
        <w:rPr>
          <w:rFonts w:ascii="Cardo" w:cs="Cardo" w:eastAsia="Cardo" w:hAnsi="Cardo"/>
          <w:rtl w:val="0"/>
        </w:rPr>
        <w:t xml:space="preserve"> → ATP  </w:t>
        <w:tab/>
        <w:tab/>
        <w:t xml:space="preserve">Δ</w:t>
      </w:r>
      <w:r w:rsidDel="00000000" w:rsidR="00000000" w:rsidRPr="00000000">
        <w:rPr>
          <w:i w:val="1"/>
          <w:rtl w:val="0"/>
        </w:rPr>
        <w:t xml:space="preserve">G</w:t>
      </w:r>
      <w:r w:rsidDel="00000000" w:rsidR="00000000" w:rsidRPr="00000000">
        <w:rPr>
          <w:rtl w:val="0"/>
        </w:rPr>
        <w:t xml:space="preserve">º = +31 kJ/mol</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baseline"/>
        </w:rPr>
      </w:pPr>
      <w:r w:rsidDel="00000000" w:rsidR="00000000" w:rsidRPr="00000000">
        <w:rPr>
          <w:sz w:val="20"/>
          <w:szCs w:val="20"/>
          <w:vertAlign w:val="baseline"/>
          <w:rtl w:val="0"/>
        </w:rPr>
        <w:t xml:space="preserve">(Reference: Chang 17.35)</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61">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Consider the following facts: Water freezes spontaneously at –5ºC and 1 atm, and ice has a more ordered structure than liquid water. Explain how a spontaneous process can lead to a decrease in entropy.</w:t>
      </w:r>
      <w:r w:rsidDel="00000000" w:rsidR="00000000" w:rsidRPr="00000000">
        <w:rPr>
          <w:vertAlign w:val="baseline"/>
          <w:rtl w:val="0"/>
        </w:rPr>
        <w:t xml:space="preserve"> </w:t>
      </w:r>
      <w:r w:rsidDel="00000000" w:rsidR="00000000" w:rsidRPr="00000000">
        <w:rPr>
          <w:i w:val="1"/>
          <w:vertAlign w:val="baseline"/>
          <w:rtl w:val="0"/>
        </w:rPr>
        <w:t xml:space="preserve">(4 points)</w:t>
      </w: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vertAlign w:val="baseline"/>
        </w:rPr>
      </w:pPr>
      <w:r w:rsidDel="00000000" w:rsidR="00000000" w:rsidRPr="00000000">
        <w:rPr>
          <w:sz w:val="20"/>
          <w:szCs w:val="20"/>
          <w:rtl w:val="0"/>
        </w:rPr>
        <w:t xml:space="preserve">(Reference: Chang 17.45)</w:t>
      </w: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ind w:left="720"/>
        <w:rPr>
          <w:sz w:val="20"/>
          <w:szCs w:val="20"/>
          <w:vertAlign w:val="baseline"/>
        </w:rPr>
      </w:pPr>
      <w:r w:rsidDel="00000000" w:rsidR="00000000" w:rsidRPr="00000000">
        <w:rPr>
          <w:b w:val="1"/>
          <w:vertAlign w:val="baseline"/>
          <w:rtl w:val="0"/>
        </w:rPr>
        <w:tab/>
      </w: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68">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Under what conditions does a substance have a standard entropy of zero? Can a substance ever have a negative standard entropy?</w:t>
      </w:r>
      <w:r w:rsidDel="00000000" w:rsidR="00000000" w:rsidRPr="00000000">
        <w:rPr>
          <w:vertAlign w:val="baseline"/>
          <w:rtl w:val="0"/>
        </w:rPr>
        <w:t xml:space="preserve"> </w:t>
      </w:r>
      <w:r w:rsidDel="00000000" w:rsidR="00000000" w:rsidRPr="00000000">
        <w:rPr>
          <w:i w:val="1"/>
          <w:vertAlign w:val="baseline"/>
          <w:rtl w:val="0"/>
        </w:rPr>
        <w:t xml:space="preserve">(3 points)</w:t>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ind w:left="0" w:firstLine="0"/>
        <w:rPr>
          <w:b w:val="1"/>
          <w:vertAlign w:val="baseline"/>
        </w:rPr>
      </w:pPr>
      <w:r w:rsidDel="00000000" w:rsidR="00000000" w:rsidRPr="00000000">
        <w:rPr>
          <w:b w:val="1"/>
          <w:vertAlign w:val="baseline"/>
          <w:rtl w:val="0"/>
        </w:rPr>
        <w:tab/>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ind w:left="720"/>
        <w:jc w:val="right"/>
        <w:rPr>
          <w:b w:val="1"/>
          <w:vertAlign w:val="baseline"/>
        </w:rPr>
      </w:pPr>
      <w:r w:rsidDel="00000000" w:rsidR="00000000" w:rsidRPr="00000000">
        <w:rPr>
          <w:sz w:val="20"/>
          <w:szCs w:val="20"/>
          <w:vertAlign w:val="baseline"/>
          <w:rtl w:val="0"/>
        </w:rPr>
        <w:t xml:space="preserve">(Reference: Chang 17.55)</w:t>
      </w:r>
      <w:r w:rsidDel="00000000" w:rsidR="00000000" w:rsidRPr="00000000">
        <w:rPr>
          <w:b w:val="1"/>
          <w:vertAlign w:val="baseline"/>
          <w:rtl w:val="0"/>
        </w:rPr>
        <w:t xml:space="preserve"> </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ind w:left="720"/>
        <w:rPr>
          <w:b w:val="1"/>
          <w:vertAlign w:val="baseline"/>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sectPr>
      <w:footerReference r:id="rId6" w:type="default"/>
      <w:pgSz w:h="15840" w:w="12240"/>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Gungsuh"/>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jc w:val="center"/>
      <w:rPr>
        <w:sz w:val="20"/>
        <w:szCs w:val="20"/>
      </w:rPr>
    </w:pPr>
    <w:r w:rsidDel="00000000" w:rsidR="00000000" w:rsidRPr="00000000">
      <w:rPr>
        <w:rFonts w:ascii="Arial" w:cs="Arial" w:eastAsia="Arial" w:hAnsi="Arial"/>
        <w:sz w:val="16"/>
        <w:szCs w:val="16"/>
        <w:highlight w:val="white"/>
        <w:rtl w:val="0"/>
      </w:rPr>
      <w:t xml:space="preserve">Copyright © 2017 by Thomas Edison State University. All rights reserved.</w:t>
    </w: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Times New Roman" w:cs="Times New Roman" w:eastAsia="Times New Roman" w:hAnsi="Times New Roman"/>
        <w:sz w:val="24"/>
        <w:szCs w:val="24"/>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4"/>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2">
    <w:lvl w:ilvl="0">
      <w:start w:val="10"/>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3">
    <w:lvl w:ilvl="0">
      <w:start w:val="3"/>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4">
    <w:lvl w:ilvl="0">
      <w:start w:val="4"/>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5">
    <w:lvl w:ilvl="0">
      <w:start w:val="8"/>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6">
    <w:lvl w:ilvl="0">
      <w:start w:val="2"/>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7">
    <w:lvl w:ilvl="0">
      <w:start w:val="9"/>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8">
    <w:lvl w:ilvl="0">
      <w:start w:val="6"/>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9">
    <w:lvl w:ilvl="0">
      <w:start w:val="5"/>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0">
    <w:lvl w:ilvl="0">
      <w:start w:val="7"/>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1">
    <w:lvl w:ilvl="0">
      <w:start w:val="1"/>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2">
    <w:lvl w:ilvl="0">
      <w:start w:val="1"/>
      <w:numFmt w:val="lowerLetter"/>
      <w:lvlText w:val="%1."/>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72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1033"/>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120" w:before="480" w:lineRule="auto"/>
    </w:pPr>
    <w:rPr>
      <w:b w:val="1"/>
      <w:sz w:val="48"/>
      <w:szCs w:val="48"/>
    </w:rPr>
  </w:style>
  <w:style w:type="paragraph" w:styleId="Heading2">
    <w:name w:val="heading 2"/>
    <w:basedOn w:val="Normal"/>
    <w:next w:val="Normal"/>
    <w:pPr>
      <w:keepNext w:val="0"/>
      <w:keepLines w:val="0"/>
      <w:widowControl w:val="0"/>
      <w:spacing w:after="80" w:before="360" w:lineRule="auto"/>
    </w:pPr>
    <w:rPr>
      <w:b w:val="1"/>
      <w:sz w:val="36"/>
      <w:szCs w:val="36"/>
    </w:rPr>
  </w:style>
  <w:style w:type="paragraph" w:styleId="Heading3">
    <w:name w:val="heading 3"/>
    <w:basedOn w:val="Normal"/>
    <w:next w:val="Normal"/>
    <w:pPr>
      <w:keepNext w:val="0"/>
      <w:keepLines w:val="0"/>
      <w:widowControl w:val="0"/>
      <w:spacing w:after="80" w:before="280" w:lineRule="auto"/>
    </w:pPr>
    <w:rPr>
      <w:b w:val="1"/>
      <w:sz w:val="28"/>
      <w:szCs w:val="28"/>
    </w:rPr>
  </w:style>
  <w:style w:type="paragraph" w:styleId="Heading4">
    <w:name w:val="heading 4"/>
    <w:basedOn w:val="Normal"/>
    <w:next w:val="Normal"/>
    <w:pPr>
      <w:keepNext w:val="0"/>
      <w:keepLines w:val="0"/>
      <w:widowControl w:val="0"/>
      <w:spacing w:after="40" w:before="240" w:lineRule="auto"/>
    </w:pPr>
    <w:rPr>
      <w:b w:val="1"/>
      <w:sz w:val="24"/>
      <w:szCs w:val="24"/>
    </w:rPr>
  </w:style>
  <w:style w:type="paragraph" w:styleId="Heading5">
    <w:name w:val="heading 5"/>
    <w:basedOn w:val="Normal"/>
    <w:next w:val="Normal"/>
    <w:pPr>
      <w:keepNext w:val="0"/>
      <w:keepLines w:val="0"/>
      <w:widowControl w:val="0"/>
      <w:spacing w:after="40" w:before="220" w:lineRule="auto"/>
    </w:pPr>
    <w:rPr>
      <w:b w:val="1"/>
      <w:sz w:val="22"/>
      <w:szCs w:val="22"/>
    </w:rPr>
  </w:style>
  <w:style w:type="paragraph" w:styleId="Heading6">
    <w:name w:val="heading 6"/>
    <w:basedOn w:val="Normal"/>
    <w:next w:val="Normal"/>
    <w:pPr>
      <w:keepNext w:val="0"/>
      <w:keepLines w:val="0"/>
      <w:widowControl w:val="0"/>
      <w:spacing w:after="40" w:before="200" w:lineRule="auto"/>
    </w:pPr>
    <w:rPr>
      <w:b w:val="1"/>
      <w:sz w:val="20"/>
      <w:szCs w:val="20"/>
    </w:rPr>
  </w:style>
  <w:style w:type="paragraph" w:styleId="Title">
    <w:name w:val="Title"/>
    <w:basedOn w:val="Normal"/>
    <w:next w:val="Normal"/>
    <w:pPr>
      <w:keepNext w:val="0"/>
      <w:keepLines w:val="0"/>
      <w:widowControl w:val="0"/>
      <w:spacing w:after="120" w:before="480" w:lineRule="auto"/>
    </w:pPr>
    <w:rPr>
      <w:b w:val="1"/>
      <w:sz w:val="72"/>
      <w:szCs w:val="72"/>
    </w:rPr>
  </w:style>
  <w:style w:type="paragraph" w:styleId="Subtitle">
    <w:name w:val="Subtitle"/>
    <w:basedOn w:val="Normal"/>
    <w:next w:val="Normal"/>
    <w:pPr>
      <w:keepNext w:val="0"/>
      <w:keepLines w:val="0"/>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